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114" w:rsidRPr="00743114" w:rsidRDefault="00743114" w:rsidP="00D21FD6">
      <w:pPr>
        <w:spacing w:after="0" w:line="240" w:lineRule="auto"/>
        <w:ind w:firstLine="567"/>
        <w:jc w:val="center"/>
        <w:rPr>
          <w:rFonts w:ascii="PT Astra Serif" w:eastAsia="Times New Roman" w:hAnsi="PT Astra Serif" w:cs="Times New Roman"/>
          <w:b/>
          <w:color w:val="FF0000"/>
          <w:sz w:val="44"/>
          <w:szCs w:val="44"/>
          <w:lang w:eastAsia="ru-RU"/>
        </w:rPr>
      </w:pPr>
      <w:r w:rsidRPr="00743114">
        <w:rPr>
          <w:rFonts w:ascii="PT Astra Serif" w:eastAsia="Times New Roman" w:hAnsi="PT Astra Serif" w:cs="Times New Roman"/>
          <w:b/>
          <w:color w:val="FF0000"/>
          <w:sz w:val="44"/>
          <w:szCs w:val="44"/>
          <w:lang w:eastAsia="ru-RU"/>
        </w:rPr>
        <w:t>Порядок освидетельствования на ВИЧ инфекцию</w:t>
      </w:r>
    </w:p>
    <w:p w:rsidR="00743114" w:rsidRPr="00743114" w:rsidRDefault="00D21FD6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42545</wp:posOffset>
            </wp:positionV>
            <wp:extent cx="4229100" cy="2819400"/>
            <wp:effectExtent l="0" t="0" r="0" b="0"/>
            <wp:wrapSquare wrapText="bothSides"/>
            <wp:docPr id="1" name="Рисунок 1" descr="https://admin.cgon.ru/storage/upload/medialibrary/70d7fe7dc799820852784db8e3ca9f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70d7fe7dc799820852784db8e3ca9ff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14"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Вряд ли в нашей стране найдется взрослый человек, который никогда не слышал о ВИЧ-инфекции и ее печальных последствиях. Всю необходимую информацию об этой грозном заболевании, мерах профилактики, основных симптомах и важности своевременного лечения, можно без труда найти в средствах массовой информации, интернете, печатных изданиях.</w:t>
      </w:r>
    </w:p>
    <w:p w:rsidR="00743114" w:rsidRPr="00743114" w:rsidRDefault="00743114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 сожалению, несмотря на все прилагаемые государством усилия, ежегодно регистрируются все новые и новые случаи заражения ВИЧ-инфекцией. И если раньше чаще заражались люди, ведущие асоциальный образ жизни (наркоманы, лица, ведущие беспорядочные половые связи, гомосексуалисты), то на сегодняшний день ВИЧ инфекция преимущественно регистрируется у социально благополучных людей дееспособного возраста.</w:t>
      </w:r>
    </w:p>
    <w:p w:rsidR="00743114" w:rsidRPr="00743114" w:rsidRDefault="00D21FD6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40005</wp:posOffset>
            </wp:positionV>
            <wp:extent cx="3662045" cy="2124075"/>
            <wp:effectExtent l="0" t="0" r="0" b="9525"/>
            <wp:wrapSquare wrapText="bothSides"/>
            <wp:docPr id="2" name="Рисунок 2" descr="https://admin.cgon.ru/storage/upload/medialibrary/4c7041e857c4c2ec3be0705542ae3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4c7041e857c4c2ec3be0705542ae39e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114"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ВИЧ инфекция — заболевание, характерное исключительно для человека, с хроническим течением и специфическим поражением иммунной системы, с формированием синдрома приобретенного иммунодефицита (СПИД), который сопровождается развитием оппортунистических инфекций и вторичных злокачественных новообразований, приводящих к смерти человека.</w:t>
      </w:r>
      <w:r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="00743114"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Диагноз ВИЧ-инфекции устанавливается на основании эпидемиологических, клинических и лабораторных данных.</w:t>
      </w:r>
    </w:p>
    <w:p w:rsidR="00743114" w:rsidRPr="00743114" w:rsidRDefault="00743114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Заражение происходит от людей на любой стадии заболевания, в том числе, в инкубационном периоде, когда у заболевшего нет никаких клинических признаков.</w:t>
      </w:r>
      <w:r w:rsidR="00D21FD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ВИЧ может передаваться через половые контакты, в родах и при грудном вскармливании, а также при внутривенном введении наркотиков (использование шприцев, игл, другого инъекционного оборудования и материалов), нанесении татуировок, при проведении косметических, маникюрных и педикюрных процедур нестерильным инструментарием.</w:t>
      </w:r>
    </w:p>
    <w:p w:rsidR="00743114" w:rsidRPr="00743114" w:rsidRDefault="00743114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Инфицирование ВИЧ может осуществляться при пересадке донорских органов, переливании крови, ее компонентов, использования донорской спермы, а также через медицинский инструментарий для парентеральных вмешательств, которые не прошли должным образом необходимую обработку.</w:t>
      </w:r>
      <w:r w:rsidR="00D21FD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Лабораторная диагностика ВИЧ-инфекции основана на выявлении антител к ВИЧ и вирусных антигенов, а также, в особых случаях, выявлении </w:t>
      </w:r>
      <w:proofErr w:type="spellStart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провирусной</w:t>
      </w:r>
      <w:proofErr w:type="spellEnd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ДНК ВИЧ и вирусной РНК ВИЧ (у детей первого года жизни). Если антитела к ВИЧ </w:t>
      </w: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присутствуют, то это является доказательством наличия ВИЧ инфекции. Однако, отсутствие антител при тестировании вовсе не означает, что человек не инфицирован. Существует так называемое «</w:t>
      </w:r>
      <w:proofErr w:type="spellStart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серонегативное</w:t>
      </w:r>
      <w:proofErr w:type="spellEnd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окно» - время между заражением и появлением антител (около 3 месяцев), в этот период и возможны ложноотрицательные результаты.</w:t>
      </w:r>
    </w:p>
    <w:p w:rsidR="00743114" w:rsidRPr="00743114" w:rsidRDefault="00743114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Порядок освидетельствования на ВИЧ-инфекцию</w:t>
      </w:r>
    </w:p>
    <w:p w:rsidR="00743114" w:rsidRPr="00743114" w:rsidRDefault="00743114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подавляющем большинстве случаев освидетельствование на ВИЧ-инфекцию является добровольным, за исключением:</w:t>
      </w:r>
    </w:p>
    <w:p w:rsidR="00743114" w:rsidRPr="00743114" w:rsidRDefault="00743114" w:rsidP="00D21FD6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Доноров крови, плазмы крови, спермы и других биологических жидкостей, тканей и органов;</w:t>
      </w:r>
    </w:p>
    <w:p w:rsidR="00743114" w:rsidRPr="00743114" w:rsidRDefault="00743114" w:rsidP="00D21FD6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Врачей, медицинских сестер, и младшего медицинского персонала работающих в стационарах, поликлиниках или лабораториях;</w:t>
      </w:r>
    </w:p>
    <w:p w:rsidR="00743114" w:rsidRPr="00743114" w:rsidRDefault="00743114" w:rsidP="00D21FD6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Научных работников, специалистов, служащих и рабочих научно-исследовательских учреждений, предприятий (производств) по изготовлению медицинских иммунобиологических препаратов и других организаций, работа которых связана с материалами, содержащими вирус иммунодефицита человека;</w:t>
      </w:r>
    </w:p>
    <w:p w:rsidR="00743114" w:rsidRPr="00743114" w:rsidRDefault="00743114" w:rsidP="00D21FD6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Военных – призывников и контрактников, курсантов военных училищ, командующего состава;</w:t>
      </w:r>
    </w:p>
    <w:p w:rsidR="00743114" w:rsidRPr="00743114" w:rsidRDefault="00743114" w:rsidP="00D21FD6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Иностранных граждан и лиц без гражданства при обращении за получением разрешения на гражданство или видом на жительство, или разрешением на работу в Российской Федерации, при въезде на территорию Российской Федерации иностранных граждан на срок более 3-х месяцев.</w:t>
      </w:r>
    </w:p>
    <w:p w:rsidR="00743114" w:rsidRPr="00743114" w:rsidRDefault="00743114" w:rsidP="00D21FD6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Добровольное тестирование на ВИЧ можно провести анонимно. В этом случаи, при заполнении письменного согласия вместо фамилии, имени, отчества и адреса места жительства тестируемого, ставится номер.</w:t>
      </w:r>
      <w:r w:rsidR="00D21FD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="00D21FD6" w:rsidRPr="00743114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1263650</wp:posOffset>
            </wp:positionV>
            <wp:extent cx="3208020" cy="2190750"/>
            <wp:effectExtent l="0" t="0" r="0" b="0"/>
            <wp:wrapSquare wrapText="bothSides"/>
            <wp:docPr id="3" name="Рисунок 3" descr="https://admin.cgon.ru/storage/upload/medialibrary/62b4d0c808a464be87649b9aa8a50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62b4d0c808a464be87649b9aa8a5089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обследовании ребенка до 14 лет необходимо согласие родителя или другого законного представителя.</w:t>
      </w:r>
      <w:r w:rsidR="00D21FD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Как добровольное, таки и обязательное освидетельствование проходит в условиях строгой конфиденциальности, с </w:t>
      </w:r>
      <w:proofErr w:type="spellStart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дотестовым</w:t>
      </w:r>
      <w:proofErr w:type="spellEnd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консультированием и информированным письменным согласием, один экземпляр которого остаётся на руках у тестируемого. В случае обследования несовершеннолетних в возрасте до 14 лет - по просьбе или с согласия его законного представителя.</w:t>
      </w:r>
    </w:p>
    <w:p w:rsidR="00CE0D7F" w:rsidRPr="00D21FD6" w:rsidRDefault="00743114" w:rsidP="00D21FD6">
      <w:pPr>
        <w:spacing w:after="0" w:line="240" w:lineRule="auto"/>
        <w:ind w:firstLine="567"/>
        <w:jc w:val="both"/>
        <w:rPr>
          <w:sz w:val="28"/>
          <w:szCs w:val="28"/>
        </w:rPr>
      </w:pP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Результаты тестирования выдаются только учреждениями государственной или муниципальной системы здравоохранения.</w:t>
      </w:r>
      <w:r w:rsidR="00D21FD6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При положительном результате тестирования на ВИЧ врач должен разъяснить необходимость соблюдения мер предосторожности с целью исключения распространения ВИЧ-инфекции, подробно рассказать про возможные способы лечения гарантировать конфиденциальность результата, а также об уголовной ответственности за </w:t>
      </w:r>
      <w:proofErr w:type="spellStart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поставление</w:t>
      </w:r>
      <w:proofErr w:type="spellEnd"/>
      <w:r w:rsidRPr="00743114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опасность заражения либо заражение другого лица. Для окончательного диагноза ВИЧ-инфекции, обследуемый направляется в Центр по профилактике и борьбе со СПИД для консультирования и оказания медицинской помощи.</w:t>
      </w:r>
      <w:bookmarkStart w:id="0" w:name="_GoBack"/>
      <w:bookmarkEnd w:id="0"/>
    </w:p>
    <w:sectPr w:rsidR="00CE0D7F" w:rsidRPr="00D21FD6" w:rsidSect="00743114">
      <w:pgSz w:w="11906" w:h="16838"/>
      <w:pgMar w:top="567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F6742D"/>
    <w:multiLevelType w:val="multilevel"/>
    <w:tmpl w:val="7516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14"/>
    <w:rsid w:val="00743114"/>
    <w:rsid w:val="00CE0D7F"/>
    <w:rsid w:val="00D2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72CB9C-2CA9-4A4E-AB39-FC552A270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898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2022-05-11T11:46:00Z</dcterms:created>
  <dcterms:modified xsi:type="dcterms:W3CDTF">2022-05-11T12:00:00Z</dcterms:modified>
</cp:coreProperties>
</file>