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4AE" w:rsidRPr="007D44AE" w:rsidRDefault="007D44AE" w:rsidP="007D44AE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r w:rsidRPr="007D44AE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Лето продолжается. Следим за безопасностью детей на даче: костёр, батут, бассейн, игровые площадки</w:t>
      </w:r>
    </w:p>
    <w:p w:rsidR="007D44AE" w:rsidRPr="007D44AE" w:rsidRDefault="007D44AE" w:rsidP="007D44A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4AE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возите ребёнка в автомобиле пристегнутым, купили автокресло, защиту на колени, локти, велосипедный шлем, чтобы он был защищён при падениях, вы научили ребёнка различать ядовитые растения и не трогать неизвестные ему ягоды, не общаться с дикими и незнакомыми животным, уметь защититься от укусов насекомых.</w:t>
      </w:r>
    </w:p>
    <w:p w:rsidR="007D44AE" w:rsidRPr="007D44AE" w:rsidRDefault="007D44AE" w:rsidP="007D44A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4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2467610</wp:posOffset>
            </wp:positionH>
            <wp:positionV relativeFrom="paragraph">
              <wp:posOffset>249555</wp:posOffset>
            </wp:positionV>
            <wp:extent cx="4380230" cy="2466975"/>
            <wp:effectExtent l="0" t="0" r="1270" b="9525"/>
            <wp:wrapSquare wrapText="bothSides"/>
            <wp:docPr id="6" name="Рисунок 6" descr="http://cgon.rospotrebnadzor.ru/upload/medialibrary/326/326b8d4af6dceaf56205e8c5b20a3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326/326b8d4af6dceaf56205e8c5b20a364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44AE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считаете, что ваш ребёнок находится в безопасности на даче?</w:t>
      </w:r>
    </w:p>
    <w:p w:rsidR="007D44AE" w:rsidRPr="007D44AE" w:rsidRDefault="007D44AE" w:rsidP="007D44A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4A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определим «горячие» точки. Летом дети большую часть времени проводят на улице, бывает, что даже без присмотра. У многих на даче есть бассейн, батут, кто-то отпускает ребёнка на детскую площадку в компании друзей. Главное, чтобы был на связи. Но этого недостаточно.</w:t>
      </w:r>
    </w:p>
    <w:p w:rsidR="007D44AE" w:rsidRPr="007D44AE" w:rsidRDefault="007D44AE" w:rsidP="007D44A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основном в </w:t>
      </w:r>
      <w:proofErr w:type="spellStart"/>
      <w:r w:rsidRPr="007D44A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травмпункт</w:t>
      </w:r>
      <w:proofErr w:type="spellEnd"/>
      <w:r w:rsidRPr="007D4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летнее время дети поступают с травмами, полученными на детских площадках.</w:t>
      </w:r>
    </w:p>
    <w:p w:rsidR="007D44AE" w:rsidRPr="007D44AE" w:rsidRDefault="007D44AE" w:rsidP="007D44A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4AE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Чаще всего среди летних травм - травмы головы, переломы конечностей, ключиц, ссадины коленей, локтей.</w:t>
      </w:r>
    </w:p>
    <w:p w:rsidR="007D44AE" w:rsidRPr="007D44AE" w:rsidRDefault="007D44AE" w:rsidP="007D44A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4A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Родители, в первую очередь, должны помочь своему ребёнку!</w:t>
      </w:r>
    </w:p>
    <w:p w:rsidR="007D44AE" w:rsidRPr="007D44AE" w:rsidRDefault="007D44AE" w:rsidP="007D44A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4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Поговорите с ребёнком о правилах безопасного поведения, о том, чего нельзя делать, например, катаясь на велосипеде, самокате, о том, что каждое оборудование предназначено для определенной активности и возраста.</w:t>
      </w:r>
    </w:p>
    <w:p w:rsidR="007D44AE" w:rsidRPr="007D44AE" w:rsidRDefault="007D44AE" w:rsidP="007D44A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4A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тем, как отправлять ребёнка на площадку, проверьте ее сами безопасна ли она.</w:t>
      </w:r>
    </w:p>
    <w:p w:rsidR="007D44AE" w:rsidRPr="007D44AE" w:rsidRDefault="007D44AE" w:rsidP="007D44A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4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71120</wp:posOffset>
            </wp:positionV>
            <wp:extent cx="4819650" cy="2713990"/>
            <wp:effectExtent l="0" t="0" r="0" b="0"/>
            <wp:wrapSquare wrapText="bothSides"/>
            <wp:docPr id="7" name="Рисунок 7" descr="http://cgon.rospotrebnadzor.ru/upload/medialibrary/45d/45da191edfa4b97aee45ea1842af41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45d/45da191edfa4b97aee45ea1842af41e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44A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Разрешайте ребенку играть на площадках, предназначенных для его возраста. Для малышей может быть опасно забраться на высоту оборудования, предназначенного для детей более старшего возраста.</w:t>
      </w:r>
    </w:p>
    <w:p w:rsidR="007D44AE" w:rsidRPr="007D44AE" w:rsidRDefault="007D44AE" w:rsidP="007D44A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4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каждой площадке, спортивных уличных тренажёрах есть табличка с возрастными ограничениями. Соблюдайте их.</w:t>
      </w:r>
    </w:p>
    <w:p w:rsidR="007D44AE" w:rsidRPr="007D44AE" w:rsidRDefault="007D44AE" w:rsidP="007D44A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4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площадке должно быть специальное покрытие. Если поверхность земли покрыта цементом, травой, асфальтом, риск травм во много раз выше, чем на специальном покрытии.</w:t>
      </w:r>
    </w:p>
    <w:p w:rsidR="007D44AE" w:rsidRPr="007D44AE" w:rsidRDefault="007D44AE" w:rsidP="007D44A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Одежда</w:t>
      </w:r>
    </w:p>
    <w:p w:rsidR="007D44AE" w:rsidRPr="007D44AE" w:rsidRDefault="007D44AE" w:rsidP="007D44A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4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1959610</wp:posOffset>
            </wp:positionH>
            <wp:positionV relativeFrom="paragraph">
              <wp:posOffset>631825</wp:posOffset>
            </wp:positionV>
            <wp:extent cx="4861560" cy="3295650"/>
            <wp:effectExtent l="0" t="0" r="0" b="0"/>
            <wp:wrapSquare wrapText="bothSides"/>
            <wp:docPr id="8" name="Рисунок 8" descr="http://cgon.rospotrebnadzor.ru/upload/medialibrary/c4d/c4dd8b265ae586a693c667127de277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gon.rospotrebnadzor.ru/upload/medialibrary/c4d/c4dd8b265ae586a693c667127de277a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44A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Одежда должна быть без лишних деталей (шнурков, цепочек). Осторожнее с ношением курток с капюшонами, украшений, скакалок и велосипедных шлемов, которые могут запутаться в игровом оборудовании.</w:t>
      </w:r>
    </w:p>
    <w:p w:rsidR="007D44AE" w:rsidRPr="007D44AE" w:rsidRDefault="007D44AE" w:rsidP="007D44A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Бассейн</w:t>
      </w:r>
    </w:p>
    <w:p w:rsidR="007D44AE" w:rsidRPr="007D44AE" w:rsidRDefault="007D44AE" w:rsidP="007D44A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4A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 вас есть бассейн на участке, не отпускайте детей купаться одних. Не сводите глаз с ребёнка, купающегося в бассейне, даже если это подросток. Утопление в бассейне, к сожалению, встречается довольно часто. Ребенок тонет практически бесшумно.</w:t>
      </w:r>
    </w:p>
    <w:p w:rsidR="007D44AE" w:rsidRPr="007D44AE" w:rsidRDefault="007D44AE" w:rsidP="007D44A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4AE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 одна опасность, связанная с бассейнами, особенно с частными, когда мы попросту не знаем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D4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правильно обрабатывать и дозировать обеззараживающие средства — это инфекции.</w:t>
      </w:r>
    </w:p>
    <w:p w:rsidR="007D44AE" w:rsidRPr="007D44AE" w:rsidRDefault="007D44AE" w:rsidP="007D44A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4AE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плане опасна грязная вода.</w:t>
      </w:r>
    </w:p>
    <w:p w:rsidR="007D44AE" w:rsidRPr="007D44AE" w:rsidRDefault="007D44AE" w:rsidP="007D44A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4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заглатывании, попадании в уши, в нос такой воды, патогенные микроорганизмы, находящиеся в ней, начинают стремительно размножаться.</w:t>
      </w:r>
    </w:p>
    <w:p w:rsidR="007D44AE" w:rsidRPr="007D44AE" w:rsidRDefault="007D44AE" w:rsidP="007D44A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4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658495</wp:posOffset>
            </wp:positionV>
            <wp:extent cx="4316095" cy="2524125"/>
            <wp:effectExtent l="0" t="0" r="8255" b="9525"/>
            <wp:wrapSquare wrapText="bothSides"/>
            <wp:docPr id="9" name="Рисунок 9" descr="http://cgon.rospotrebnadzor.ru/upload/medialibrary/585/585b777f4840a00966f8a8f543b1c6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gon.rospotrebnadzor.ru/upload/medialibrary/585/585b777f4840a00966f8a8f543b1c6b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44A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снизить риск для ребенка, скажите ему, чтобы не глотал воду и обязательно уберите воду из ушей, чтобы бактерии не могли инкубироваться. Также обязательно принять душ перед входом в бассейн и после его посещения.</w:t>
      </w:r>
    </w:p>
    <w:p w:rsidR="007D44AE" w:rsidRPr="007D44AE" w:rsidRDefault="007D44AE" w:rsidP="007D44A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Батут</w:t>
      </w:r>
    </w:p>
    <w:p w:rsidR="007D44AE" w:rsidRPr="007D44AE" w:rsidRDefault="007D44AE" w:rsidP="007D44A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4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Батут есть на даче практически в каждой семье, где есть ребёнок. Дети могут прыгать долго. Здесь тоже есть свои правила безопасности.</w:t>
      </w:r>
    </w:p>
    <w:p w:rsidR="007D44AE" w:rsidRPr="007D44AE" w:rsidRDefault="007D44AE" w:rsidP="007D44A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Батут должен стоять на ровной поверхности, установлен правильно, должна быть натянута сетка, защищающая от </w:t>
      </w:r>
      <w:proofErr w:type="spellStart"/>
      <w:r w:rsidRPr="007D44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выпадания</w:t>
      </w:r>
      <w:proofErr w:type="spellEnd"/>
      <w:r w:rsidRPr="007D4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«за борт». Кроме безопасности конструкции, есть правила, о которых также нужно помнить:</w:t>
      </w:r>
    </w:p>
    <w:p w:rsidR="007D44AE" w:rsidRPr="007D44AE" w:rsidRDefault="007D44AE" w:rsidP="007D44A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4AE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 находятся под присмотром взрослых,</w:t>
      </w:r>
    </w:p>
    <w:p w:rsidR="007D44AE" w:rsidRPr="007D44AE" w:rsidRDefault="007D44AE" w:rsidP="007D44A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4A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батуте находится один человек. Одновременно двоим, троим нельзя - может произойти столкновение, удар, травма,</w:t>
      </w:r>
    </w:p>
    <w:p w:rsidR="007D44AE" w:rsidRPr="007D44AE" w:rsidRDefault="007D44AE" w:rsidP="007D44A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4A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прыгают без обуви, в удобной одежде,</w:t>
      </w:r>
    </w:p>
    <w:p w:rsidR="007D44AE" w:rsidRPr="007D44AE" w:rsidRDefault="007D44AE" w:rsidP="007D44A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4AE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без посторонних предметов (игрушки, ключи, телефоны),</w:t>
      </w:r>
    </w:p>
    <w:p w:rsidR="007D44AE" w:rsidRPr="007D44AE" w:rsidRDefault="007D44AE" w:rsidP="007D44A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4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2369820</wp:posOffset>
            </wp:positionH>
            <wp:positionV relativeFrom="paragraph">
              <wp:posOffset>266065</wp:posOffset>
            </wp:positionV>
            <wp:extent cx="4460875" cy="2971800"/>
            <wp:effectExtent l="0" t="0" r="0" b="0"/>
            <wp:wrapSquare wrapText="bothSides"/>
            <wp:docPr id="10" name="Рисунок 10" descr="http://cgon.rospotrebnadzor.ru/upload/medialibrary/f5e/f5e280a887c78d9343609255715a48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gon.rospotrebnadzor.ru/upload/medialibrary/f5e/f5e280a887c78d9343609255715a487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44A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соблюдаются правила безопасности, нанесённые в виде картинок, значков на батут.</w:t>
      </w:r>
    </w:p>
    <w:p w:rsidR="007D44AE" w:rsidRPr="007D44AE" w:rsidRDefault="007D44AE" w:rsidP="007D44A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Огонь</w:t>
      </w:r>
    </w:p>
    <w:p w:rsidR="007D44AE" w:rsidRPr="007D44AE" w:rsidRDefault="007D44AE" w:rsidP="007D44A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4AE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избежание ожогов, и несчастных случаев не позволяйте</w:t>
      </w:r>
      <w:bookmarkStart w:id="0" w:name="_GoBack"/>
      <w:bookmarkEnd w:id="0"/>
      <w:r w:rsidRPr="007D4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ребенку приближаться к мангалу, костру. Уберите жидкость для розжига. Запретите протягивать к костру палочки, ветки, подбрасывать дрова. Никогда не оставляйте ребёнка одного на улице, где горит огонь и даже, если тлеют угли. Дети очень любопытны.</w:t>
      </w:r>
    </w:p>
    <w:p w:rsidR="007D44AE" w:rsidRPr="007D44AE" w:rsidRDefault="007D44AE" w:rsidP="007D44AE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D44A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Родители, знайте! Безопасность ребёнка зависит от вас!</w:t>
      </w:r>
    </w:p>
    <w:p w:rsidR="000B674F" w:rsidRPr="007D44AE" w:rsidRDefault="000B674F">
      <w:pPr>
        <w:rPr>
          <w:rFonts w:ascii="Times New Roman" w:hAnsi="Times New Roman" w:cs="Times New Roman"/>
        </w:rPr>
      </w:pPr>
    </w:p>
    <w:sectPr w:rsidR="000B674F" w:rsidRPr="007D44AE" w:rsidSect="007D44AE">
      <w:pgSz w:w="11906" w:h="16838"/>
      <w:pgMar w:top="567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4AE"/>
    <w:rsid w:val="000B674F"/>
    <w:rsid w:val="007D4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67A60F-138B-47BC-AC1E-A09EF422B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0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973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8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65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2020-07-13T11:40:00Z</dcterms:created>
  <dcterms:modified xsi:type="dcterms:W3CDTF">2020-07-13T11:43:00Z</dcterms:modified>
</cp:coreProperties>
</file>